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il: </w:t>
      </w:r>
      <w:hyperlink r:id="rId9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10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:rsidR="008F3CA7" w:rsidRDefault="008F3CA7">
      <w:pPr>
        <w:rPr>
          <w:sz w:val="16"/>
          <w:szCs w:val="16"/>
        </w:rPr>
      </w:pPr>
    </w:p>
    <w:p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C35ED0">
        <w:rPr>
          <w:rFonts w:ascii="Times New Roman" w:hAnsi="Times New Roman" w:cs="Times New Roman"/>
          <w:sz w:val="24"/>
          <w:szCs w:val="24"/>
        </w:rPr>
        <w:t xml:space="preserve">  </w:t>
      </w:r>
      <w:r w:rsidR="00F20227">
        <w:rPr>
          <w:rFonts w:ascii="Times New Roman" w:hAnsi="Times New Roman" w:cs="Times New Roman"/>
          <w:sz w:val="24"/>
          <w:szCs w:val="24"/>
        </w:rPr>
        <w:t>11-2021-74</w:t>
      </w:r>
    </w:p>
    <w:p w:rsidR="00033603" w:rsidRDefault="00CE78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0227">
        <w:rPr>
          <w:rFonts w:ascii="Times New Roman" w:hAnsi="Times New Roman" w:cs="Times New Roman"/>
          <w:sz w:val="24"/>
          <w:szCs w:val="24"/>
        </w:rPr>
        <w:t>25</w:t>
      </w:r>
      <w:r w:rsidR="00D00C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227">
        <w:rPr>
          <w:rFonts w:ascii="Times New Roman" w:hAnsi="Times New Roman" w:cs="Times New Roman"/>
          <w:sz w:val="24"/>
          <w:szCs w:val="24"/>
        </w:rPr>
        <w:t>studenog 2021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8F3CA7" w:rsidRPr="008F3CA7" w:rsidRDefault="008F3CA7" w:rsidP="00D46D1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74629" w:rsidRDefault="00CE78A4" w:rsidP="00D46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</w:t>
      </w:r>
      <w:r w:rsidR="00F20227">
        <w:rPr>
          <w:rFonts w:ascii="Times New Roman" w:hAnsi="Times New Roman" w:cs="Times New Roman"/>
          <w:sz w:val="24"/>
          <w:szCs w:val="24"/>
        </w:rPr>
        <w:t xml:space="preserve"> </w:t>
      </w:r>
      <w:r w:rsidR="00F20227" w:rsidRPr="00F20227">
        <w:rPr>
          <w:rFonts w:ascii="Times New Roman" w:hAnsi="Times New Roman" w:cs="Times New Roman"/>
          <w:sz w:val="24"/>
          <w:szCs w:val="24"/>
        </w:rPr>
        <w:t>članka 24. Izjave o osnivanju društva s ograničenom odgovornošću</w:t>
      </w:r>
      <w:r w:rsidRPr="00F202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direktorica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r w:rsidR="00F2022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0227">
        <w:rPr>
          <w:rFonts w:ascii="Times New Roman" w:hAnsi="Times New Roman" w:cs="Times New Roman"/>
          <w:sz w:val="24"/>
          <w:szCs w:val="24"/>
        </w:rPr>
        <w:t>studenog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022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F20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CE78A4" w:rsidRPr="008F3CA7" w:rsidRDefault="00CE78A4">
      <w:pPr>
        <w:rPr>
          <w:rFonts w:ascii="Times New Roman" w:hAnsi="Times New Roman" w:cs="Times New Roman"/>
          <w:sz w:val="16"/>
          <w:szCs w:val="16"/>
        </w:rPr>
      </w:pPr>
    </w:p>
    <w:p w:rsidR="00CE78A4" w:rsidRPr="00CE78A4" w:rsidRDefault="00CE78A4" w:rsidP="00CE7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8A4">
        <w:rPr>
          <w:rFonts w:ascii="Times New Roman" w:hAnsi="Times New Roman" w:cs="Times New Roman"/>
          <w:b/>
          <w:bCs/>
          <w:sz w:val="24"/>
          <w:szCs w:val="24"/>
        </w:rPr>
        <w:t>PRAVILNIK</w:t>
      </w:r>
    </w:p>
    <w:p w:rsidR="00CE78A4" w:rsidRDefault="00F20227" w:rsidP="00CE7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unutarnjem redu, specifičnim vrijednostima i pravilima za osiguranje profesionalnog ponašanja u vezi s darovima i naknadama poslovnih partnera, upravljanja sredstvima, povjerljivošću i nepristranošću, obavljanju dodatnog posla izvan radnog vremena te razdvajanju privatnih i poslovnih interesa</w:t>
      </w:r>
    </w:p>
    <w:p w:rsidR="00CE78A4" w:rsidRDefault="00CE78A4" w:rsidP="00CE78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4629" w:rsidRPr="008F3CA7" w:rsidRDefault="00F20227" w:rsidP="00CE78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F3CA7">
        <w:rPr>
          <w:rFonts w:ascii="Times New Roman" w:hAnsi="Times New Roman" w:cs="Times New Roman"/>
          <w:b/>
          <w:sz w:val="24"/>
          <w:szCs w:val="24"/>
        </w:rPr>
        <w:t>UVOD</w:t>
      </w:r>
    </w:p>
    <w:p w:rsidR="00CE78A4" w:rsidRDefault="00CE78A4" w:rsidP="00CE78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3D2FF8" w:rsidRDefault="003D2FF8" w:rsidP="003D2F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Svrha ovog Pravilnika </w:t>
      </w:r>
      <w:r w:rsidRPr="003D2FF8">
        <w:rPr>
          <w:rFonts w:ascii="Times New Roman" w:hAnsi="Times New Roman" w:cs="Times New Roman"/>
          <w:bCs/>
          <w:sz w:val="24"/>
          <w:szCs w:val="24"/>
        </w:rPr>
        <w:t>o unutarnjem redu, specifičnim vrijednostima i pravilima za osiguranje profesionalnog ponašanja u vezi s darovima i naknadama poslovnih partnera, upravljanja sredstvima, povjerljivošću i nepristranošću, obavljanju dodatnog posla izvan radnog vremena te razdvajanju privatnih i poslovnih interesa</w:t>
      </w:r>
      <w:r>
        <w:rPr>
          <w:rFonts w:ascii="Times New Roman" w:hAnsi="Times New Roman" w:cs="Times New Roman"/>
          <w:bCs/>
          <w:sz w:val="24"/>
          <w:szCs w:val="24"/>
        </w:rPr>
        <w:t xml:space="preserve"> (u daljnjem tekstu: Pravilnik) je prihvaćanje i usvajanje načela poslovnog ponašanja zaposlenika komunalnog društva KOMAG d.o.o. (u daljnjem tekstu: Društva) kao i stvaranje primjerenog ozračja i radne klime, kako bi njegove odredbe postale ustaljeno ponašanje svih zaposlenika u suglasju s etičkim, moralnim i profesionalnim normama te općeprihvaćenim civilizacijskim vrijednostima.</w:t>
      </w:r>
    </w:p>
    <w:p w:rsidR="00CE78A4" w:rsidRPr="003D2FF8" w:rsidRDefault="003D2FF8" w:rsidP="003D2F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Pridržavanjem etičkih vrijednosti stvara se primjereno i odgovorno ponašanje koje doprinosi očuvanju reda, poslovnog ugleda i boljitka Društva.</w:t>
      </w:r>
    </w:p>
    <w:p w:rsidR="00855E74" w:rsidRDefault="00855E74" w:rsidP="00855E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454A03" w:rsidRDefault="003D2FF8" w:rsidP="000B1781">
      <w:pPr>
        <w:pStyle w:val="t-9-8"/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Ovaj Pravilnik donosi pravila poslovnog ponašanja u vezi s radom i odnosom prema organizaciji, izvršenju radnih obveza i očuvanja i razvoja osobnosti.</w:t>
      </w:r>
    </w:p>
    <w:p w:rsidR="003D2FF8" w:rsidRDefault="003D2FF8" w:rsidP="000B1781">
      <w:pPr>
        <w:pStyle w:val="t-9-8"/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Pravilnik sadrži norme ponašanja, te moralne vrijednosti koje moraju poštivati svi zaposlenici, bez obzira na svoju poziciju, a</w:t>
      </w:r>
      <w:r w:rsidR="006E1821">
        <w:rPr>
          <w:color w:val="000000"/>
        </w:rPr>
        <w:t xml:space="preserve"> </w:t>
      </w:r>
      <w:r>
        <w:rPr>
          <w:color w:val="000000"/>
        </w:rPr>
        <w:t>također se mora djelovati na način da se osigura da navedene norme ponašanja i moralne vrijednosti poštuju svi zaposlenici koji su mu podređeni.</w:t>
      </w:r>
    </w:p>
    <w:p w:rsidR="006E1821" w:rsidRDefault="006E1821" w:rsidP="000B1781">
      <w:pPr>
        <w:pStyle w:val="t-9-8"/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Društvo je odlučno u namjeri da posluje etično, ekonomično, transparentno i uspješno.</w:t>
      </w:r>
    </w:p>
    <w:p w:rsidR="006E1821" w:rsidRDefault="006E1821" w:rsidP="000B1781">
      <w:pPr>
        <w:pStyle w:val="t-9-8"/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Da bi u tome bilo uspješno, neophodno je imati i pridržavati se zajedničkih vrijednosti.</w:t>
      </w:r>
    </w:p>
    <w:p w:rsidR="00454A03" w:rsidRDefault="00454A03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lastRenderedPageBreak/>
        <w:t>Članak 3.</w:t>
      </w:r>
    </w:p>
    <w:p w:rsidR="00454A03" w:rsidRDefault="006E1821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U poslovnu politiku Društva ugrađeni su opći principi poslovne kulture i osnovne organizacijske vrijednosti:</w:t>
      </w:r>
    </w:p>
    <w:p w:rsidR="006E1821" w:rsidRDefault="006E1821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Tradicija poslovanja, znanje, motiviranost i iskustvo ljudi</w:t>
      </w:r>
    </w:p>
    <w:p w:rsidR="006E1821" w:rsidRDefault="006E1821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Profesionalnost</w:t>
      </w:r>
    </w:p>
    <w:p w:rsidR="006E1821" w:rsidRDefault="006E1821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Poštenje</w:t>
      </w:r>
    </w:p>
    <w:p w:rsidR="006E1821" w:rsidRDefault="006E1821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Savjesnost</w:t>
      </w:r>
    </w:p>
    <w:p w:rsidR="006E1821" w:rsidRDefault="006E1821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Timski rad</w:t>
      </w:r>
    </w:p>
    <w:p w:rsidR="006E1821" w:rsidRDefault="006E1821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Lojalnost zaposlenika Društvu</w:t>
      </w:r>
    </w:p>
    <w:p w:rsidR="006E1821" w:rsidRDefault="006E1821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Različitost</w:t>
      </w:r>
    </w:p>
    <w:p w:rsidR="00454A03" w:rsidRDefault="00454A03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454A03" w:rsidRPr="008F3CA7" w:rsidRDefault="006E1821" w:rsidP="000B1781">
      <w:pPr>
        <w:pStyle w:val="t-9-8"/>
        <w:numPr>
          <w:ilvl w:val="0"/>
          <w:numId w:val="2"/>
        </w:numPr>
        <w:spacing w:beforeLines="30" w:beforeAutospacing="0" w:afterLines="30" w:afterAutospacing="0"/>
        <w:rPr>
          <w:b/>
          <w:color w:val="000000"/>
        </w:rPr>
      </w:pPr>
      <w:r w:rsidRPr="008F3CA7">
        <w:rPr>
          <w:b/>
          <w:color w:val="000000"/>
        </w:rPr>
        <w:t>UGLED DRUŠTVA U JAVNOSTI</w:t>
      </w:r>
    </w:p>
    <w:p w:rsidR="00901858" w:rsidRDefault="00901858" w:rsidP="000B1781">
      <w:pPr>
        <w:pStyle w:val="t-9-8"/>
        <w:spacing w:beforeLines="30" w:beforeAutospacing="0" w:afterLines="30" w:afterAutospacing="0"/>
        <w:ind w:left="1080"/>
        <w:rPr>
          <w:color w:val="000000"/>
        </w:rPr>
      </w:pPr>
    </w:p>
    <w:p w:rsidR="00454A03" w:rsidRDefault="00901858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4.</w:t>
      </w:r>
    </w:p>
    <w:p w:rsidR="00454A03" w:rsidRDefault="006E1821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Od ponašanja svakog zaposlenika Društva ovisi javna slika Društva.</w:t>
      </w:r>
    </w:p>
    <w:p w:rsidR="006E1821" w:rsidRDefault="006E1821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Svi koji kontaktiraju s poslovnim partnerima, vanjskim suradnicima i sa sredstvima javnog priopćavanja moraju svojim javnim istupom i komunikacijom čuvati i podizati ugled Društva te uvijek dati točnu, pravodobnu i službenu informaciju, a u svrhu transparentnosti poslovanja i doprinosa poboljšanju pozitivne slike o Društvu u javnosti.</w:t>
      </w:r>
    </w:p>
    <w:p w:rsidR="00901858" w:rsidRDefault="00901858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</w:p>
    <w:p w:rsidR="00901858" w:rsidRDefault="00901858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5.</w:t>
      </w:r>
    </w:p>
    <w:p w:rsidR="00901858" w:rsidRDefault="00901858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Za komuniciranje s javnošću određena je osoba ovlaštena za davanje informacija i ostvarenje prava na pristup informacijama.</w:t>
      </w:r>
    </w:p>
    <w:p w:rsidR="00901858" w:rsidRDefault="00901858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Direktor Društva i osoba ovlaštena za davanje informacija, svako u svom djelokrugu, zadužene su za komunikaciju s poslovnim okruženjem Društva  i davanje informacija o Društvu.</w:t>
      </w:r>
    </w:p>
    <w:p w:rsidR="00901858" w:rsidRDefault="00901858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Neovlaštene osobe ne smiju, u medijima, anketama, u razgovoru s vanjskim suradnicima te na internetskim i društvenim mrežama, komentirati poslove Društva bez prethodnog odobrenja.</w:t>
      </w:r>
    </w:p>
    <w:p w:rsidR="00901858" w:rsidRDefault="00901858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3F4CE8" w:rsidRPr="008F3CA7" w:rsidRDefault="00871352" w:rsidP="000B1781">
      <w:pPr>
        <w:pStyle w:val="t-9-8"/>
        <w:numPr>
          <w:ilvl w:val="0"/>
          <w:numId w:val="2"/>
        </w:numPr>
        <w:spacing w:beforeLines="30" w:beforeAutospacing="0" w:afterLines="30" w:afterAutospacing="0"/>
        <w:rPr>
          <w:b/>
          <w:color w:val="000000"/>
        </w:rPr>
      </w:pPr>
      <w:r w:rsidRPr="008F3CA7">
        <w:rPr>
          <w:b/>
          <w:color w:val="000000"/>
        </w:rPr>
        <w:t>POŠTIVANJE ZAKONITOSTI I STANDARDA POSLOVANJA</w:t>
      </w:r>
    </w:p>
    <w:p w:rsidR="003F4CE8" w:rsidRDefault="003F4CE8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3F4CE8" w:rsidRDefault="003F4CE8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 xml:space="preserve">Članak </w:t>
      </w:r>
      <w:r w:rsidR="00871352">
        <w:rPr>
          <w:color w:val="000000"/>
        </w:rPr>
        <w:t>6</w:t>
      </w:r>
      <w:r>
        <w:rPr>
          <w:color w:val="000000"/>
        </w:rPr>
        <w:t>.</w:t>
      </w:r>
    </w:p>
    <w:p w:rsidR="003F4CE8" w:rsidRDefault="00871352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Društvo teži kontinuiranom razvoju kvalitete svojih usluga i usklađenosti sa zakonom i drugim zahtjevima pri realizaciji ciljeva Društva.</w:t>
      </w:r>
    </w:p>
    <w:p w:rsidR="00871352" w:rsidRDefault="00871352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U ostvarenju cilja iz prethodnog stavka, svi zaposlenici dužni su:</w:t>
      </w:r>
    </w:p>
    <w:p w:rsidR="00871352" w:rsidRDefault="00871352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Voditi stalnu brigu o kvaliteti poslova koje obavljaju</w:t>
      </w:r>
    </w:p>
    <w:p w:rsidR="00871352" w:rsidRDefault="00871352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Poštivati planirane rokove za izvršenje zadataka</w:t>
      </w:r>
    </w:p>
    <w:p w:rsidR="00871352" w:rsidRDefault="00871352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Racionalno koristiti radno vrijeme, sredstva za rad i energiju</w:t>
      </w:r>
    </w:p>
    <w:p w:rsidR="00871352" w:rsidRDefault="00871352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Poštivati zakonske i druge propise, te propisane procedure</w:t>
      </w:r>
    </w:p>
    <w:p w:rsidR="00871352" w:rsidRDefault="00871352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Poticati etičnost u svom radu</w:t>
      </w:r>
    </w:p>
    <w:p w:rsidR="00871352" w:rsidRDefault="00871352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Njegovati timski rad</w:t>
      </w:r>
    </w:p>
    <w:p w:rsidR="00871352" w:rsidRDefault="00871352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 xml:space="preserve">Educirati se u skladu sa svojim sposobnostima, zahtjevima i potrebama svog radnog mjesta </w:t>
      </w:r>
    </w:p>
    <w:p w:rsidR="001A3639" w:rsidRDefault="00871352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Drugo u skladu sa zakonskim i drugim propisima.</w:t>
      </w:r>
    </w:p>
    <w:p w:rsidR="008F3CA7" w:rsidRDefault="008F3CA7" w:rsidP="000B1781">
      <w:pPr>
        <w:pStyle w:val="t-9-8"/>
        <w:spacing w:beforeLines="30" w:beforeAutospacing="0" w:afterLines="30" w:afterAutospacing="0"/>
        <w:ind w:left="720"/>
        <w:jc w:val="both"/>
        <w:rPr>
          <w:color w:val="000000"/>
        </w:rPr>
      </w:pPr>
    </w:p>
    <w:p w:rsidR="008F3CA7" w:rsidRPr="008F3CA7" w:rsidRDefault="008F3CA7" w:rsidP="000B1781">
      <w:pPr>
        <w:pStyle w:val="t-9-8"/>
        <w:spacing w:beforeLines="30" w:beforeAutospacing="0" w:afterLines="30" w:afterAutospacing="0"/>
        <w:ind w:left="720"/>
        <w:jc w:val="both"/>
        <w:rPr>
          <w:color w:val="000000"/>
        </w:rPr>
      </w:pPr>
    </w:p>
    <w:p w:rsidR="001A3639" w:rsidRPr="008F3CA7" w:rsidRDefault="00FB45DD" w:rsidP="000B1781">
      <w:pPr>
        <w:pStyle w:val="t-9-8"/>
        <w:numPr>
          <w:ilvl w:val="0"/>
          <w:numId w:val="2"/>
        </w:numPr>
        <w:spacing w:beforeLines="30" w:beforeAutospacing="0" w:afterLines="30" w:afterAutospacing="0"/>
        <w:rPr>
          <w:b/>
          <w:color w:val="000000"/>
        </w:rPr>
      </w:pPr>
      <w:r w:rsidRPr="008F3CA7">
        <w:rPr>
          <w:b/>
          <w:color w:val="000000"/>
        </w:rPr>
        <w:lastRenderedPageBreak/>
        <w:t>PRIMANJE ILI DAVANJE DAROVA ILI POKLONA, ODNOSNO USLUGA</w:t>
      </w:r>
    </w:p>
    <w:p w:rsidR="001A3639" w:rsidRDefault="001A3639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1A3639" w:rsidRDefault="001A3639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7.</w:t>
      </w:r>
    </w:p>
    <w:p w:rsidR="00FB45DD" w:rsidRDefault="00FB45DD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Darom se smatra novac, stvari bez obzira na njihovu vrijednost, prava i usluge dane bez naknade koje odgovornu osobu ili zaposlenika dovode ili mogu dovesti u odnos zavisnosti ili kod njega stvaraju obvezu prema darovatelju</w:t>
      </w:r>
      <w:r w:rsidR="00C119D1">
        <w:rPr>
          <w:color w:val="000000"/>
        </w:rPr>
        <w:t xml:space="preserve"> kao i dobivanje njene naklonosti, a u cilju kršenja načela za obavljanje poslova radnog mjesta.</w:t>
      </w:r>
    </w:p>
    <w:p w:rsidR="00FB45DD" w:rsidRDefault="00FB45DD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Ne smatraju se darovima uobičajeni darovi između članova obitelji, rodbine i prijatelja te državna i međunarodna priznanja, odličja i nagrade.</w:t>
      </w:r>
    </w:p>
    <w:p w:rsidR="00C119D1" w:rsidRDefault="00C119D1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</w:p>
    <w:p w:rsidR="00C119D1" w:rsidRDefault="00C119D1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8.</w:t>
      </w:r>
    </w:p>
    <w:p w:rsidR="00C119D1" w:rsidRDefault="00C119D1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 xml:space="preserve">Zabranjeno je primati bilo koje povlastice, usluge, darove ili poklone, novac, vrijednosnice i/ili dragocjene kovine, bez obzira na iznos ili bilo što drugo što se može dovesti u vezu s darom ili poklonom, radi poticanja na povredu neke službene radnje ili odluke u svojstvu radnika ili na odluku vezano za poslovanje </w:t>
      </w:r>
      <w:r w:rsidR="000F76D3">
        <w:rPr>
          <w:color w:val="000000"/>
        </w:rPr>
        <w:t>Društva.</w:t>
      </w:r>
    </w:p>
    <w:p w:rsidR="00FB45DD" w:rsidRDefault="00FB45DD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FB45DD" w:rsidRDefault="00FB45DD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 xml:space="preserve">Članak </w:t>
      </w:r>
      <w:r w:rsidR="000F76D3">
        <w:rPr>
          <w:color w:val="000000"/>
        </w:rPr>
        <w:t>9</w:t>
      </w:r>
      <w:r>
        <w:rPr>
          <w:color w:val="000000"/>
        </w:rPr>
        <w:t>.</w:t>
      </w:r>
    </w:p>
    <w:p w:rsidR="00FB45DD" w:rsidRDefault="000F76D3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Od istog darovatelja dopušteno je primiti te istom darovatelju dati, samo dar simbolične vrijednosti i to najviše u vrijednosti do 500,00 kuna.</w:t>
      </w:r>
    </w:p>
    <w:p w:rsidR="001B4CC2" w:rsidRDefault="001B4CC2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</w:p>
    <w:p w:rsidR="001B4CC2" w:rsidRPr="008F3CA7" w:rsidRDefault="001B4CC2" w:rsidP="000B1781">
      <w:pPr>
        <w:pStyle w:val="t-9-8"/>
        <w:spacing w:beforeLines="30" w:beforeAutospacing="0" w:afterLines="30" w:afterAutospacing="0"/>
        <w:ind w:firstLine="708"/>
        <w:jc w:val="both"/>
        <w:rPr>
          <w:b/>
          <w:color w:val="000000"/>
        </w:rPr>
      </w:pPr>
      <w:r w:rsidRPr="008F3CA7">
        <w:rPr>
          <w:b/>
          <w:color w:val="000000"/>
        </w:rPr>
        <w:t>V.       KORUPCIJA</w:t>
      </w:r>
    </w:p>
    <w:p w:rsidR="001B4CC2" w:rsidRDefault="001B4CC2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</w:p>
    <w:p w:rsidR="001B4CC2" w:rsidRPr="008F3CA7" w:rsidRDefault="001B4CC2" w:rsidP="000B1781">
      <w:pPr>
        <w:pStyle w:val="t-9-8"/>
        <w:spacing w:beforeLines="30" w:beforeAutospacing="0" w:afterLines="30" w:afterAutospacing="0"/>
        <w:jc w:val="both"/>
        <w:rPr>
          <w:i/>
          <w:color w:val="000000"/>
        </w:rPr>
      </w:pPr>
      <w:r w:rsidRPr="008F3CA7">
        <w:rPr>
          <w:i/>
          <w:color w:val="000000"/>
        </w:rPr>
        <w:t>1. Prevencija korupcije</w:t>
      </w:r>
    </w:p>
    <w:p w:rsidR="001B4CC2" w:rsidRDefault="001B4CC2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10.</w:t>
      </w:r>
    </w:p>
    <w:p w:rsidR="001B4CC2" w:rsidRDefault="001B4CC2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FB45DD" w:rsidRDefault="001B4CC2" w:rsidP="000B1781">
      <w:pPr>
        <w:pStyle w:val="t-9-8"/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Korupcija je davanje novca ili drugih materijalnih dobara i usluga, informacija, dokumenata i podataka, privilegija s namjerom da primatelj čini ili djeluje po želji onoga koji ih daje.</w:t>
      </w:r>
    </w:p>
    <w:p w:rsidR="001B4CC2" w:rsidRDefault="001B4CC2" w:rsidP="000B1781">
      <w:pPr>
        <w:pStyle w:val="t-9-8"/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Podmićivanje osoba na utjecajnim položajima te korištenje vlastitog položaja da bi se prisvojile ili nekom omogućile protuzakonite privilegije i materijalna dobit predstavlja oblik korupcije.</w:t>
      </w:r>
    </w:p>
    <w:p w:rsidR="001B4CC2" w:rsidRDefault="00263212" w:rsidP="000B1781">
      <w:pPr>
        <w:pStyle w:val="t-9-8"/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Korupcija je štetna društvena pojava koja narušava temeljne društvene vrijednosti i zbog toga je treba suzbijati, razotkrivati i strogo sankcionirati uz</w:t>
      </w:r>
      <w:r w:rsidR="00714156">
        <w:rPr>
          <w:color w:val="000000"/>
        </w:rPr>
        <w:t xml:space="preserve"> </w:t>
      </w:r>
      <w:r>
        <w:rPr>
          <w:color w:val="000000"/>
        </w:rPr>
        <w:t>potpunu afirmaciju načela „nulte tolerancije“ na korupciju na svim razinama u Društvu.</w:t>
      </w:r>
    </w:p>
    <w:p w:rsidR="00263212" w:rsidRDefault="00263212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263212" w:rsidRPr="008F3CA7" w:rsidRDefault="00263212" w:rsidP="000B1781">
      <w:pPr>
        <w:pStyle w:val="t-9-8"/>
        <w:spacing w:beforeLines="30" w:beforeAutospacing="0" w:afterLines="30" w:afterAutospacing="0"/>
        <w:rPr>
          <w:i/>
          <w:color w:val="000000"/>
        </w:rPr>
      </w:pPr>
      <w:r w:rsidRPr="008F3CA7">
        <w:rPr>
          <w:i/>
          <w:color w:val="000000"/>
        </w:rPr>
        <w:t>2. Način borbe protiv korupcije</w:t>
      </w:r>
    </w:p>
    <w:p w:rsidR="00263212" w:rsidRDefault="00263212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11.</w:t>
      </w:r>
    </w:p>
    <w:p w:rsidR="00263212" w:rsidRDefault="00263212" w:rsidP="000B1781">
      <w:pPr>
        <w:pStyle w:val="t-9-8"/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Uspješna borba protiv korupcije traži aktivno sudjelovanje svih zaposlenika Društva na sljedeće načine:</w:t>
      </w:r>
    </w:p>
    <w:p w:rsidR="00263212" w:rsidRDefault="00263212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Nužno je da svaki zaposlenik kod sebe i kod drugih zaposlenika razvija visoku svijest o štetnosti korupcije</w:t>
      </w:r>
    </w:p>
    <w:p w:rsidR="00263212" w:rsidRDefault="00263212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Mora se odbaciti svaka ponuda za sudjelovanjem u korupciji i o istoj izvijestiti direktora Društva ili osobu zaduženu za prijavu nepravilnosti</w:t>
      </w:r>
    </w:p>
    <w:p w:rsidR="00263212" w:rsidRDefault="00263212" w:rsidP="000B1781">
      <w:pPr>
        <w:pStyle w:val="t-9-8"/>
        <w:numPr>
          <w:ilvl w:val="0"/>
          <w:numId w:val="5"/>
        </w:numPr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Potrebno je usko surađivati sa svim zaposlenicima i službenim tijelima javnog progona.</w:t>
      </w:r>
    </w:p>
    <w:p w:rsidR="00263212" w:rsidRDefault="00263212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263212" w:rsidRDefault="00263212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8F3CA7" w:rsidRDefault="008F3CA7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263212" w:rsidRPr="008F3CA7" w:rsidRDefault="00263212" w:rsidP="000B1781">
      <w:pPr>
        <w:pStyle w:val="t-9-8"/>
        <w:spacing w:beforeLines="30" w:beforeAutospacing="0" w:afterLines="30" w:afterAutospacing="0"/>
        <w:ind w:firstLine="708"/>
        <w:rPr>
          <w:b/>
          <w:color w:val="000000"/>
        </w:rPr>
      </w:pPr>
      <w:r w:rsidRPr="008F3CA7">
        <w:rPr>
          <w:b/>
          <w:color w:val="000000"/>
        </w:rPr>
        <w:lastRenderedPageBreak/>
        <w:t>VI.     SIGURNOST NA RADU, ZAŠTITA ZDRAVLJA I OKOLIŠA</w:t>
      </w:r>
    </w:p>
    <w:p w:rsidR="00263212" w:rsidRDefault="00263212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263212" w:rsidRDefault="00263212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12.</w:t>
      </w:r>
    </w:p>
    <w:p w:rsidR="00263212" w:rsidRDefault="00263212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Zadaća je direktora i svih zaposlenika Društva, u okviru njihovih ovlasti i odgovornosti, stalno primjenjivati mjere zaštite na radu, štiteći tako sebe i druge.</w:t>
      </w:r>
    </w:p>
    <w:p w:rsidR="00263212" w:rsidRDefault="00263212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Briga o vlastitom zdravlju i održavanju psihofizičke kondicije je također obveza svakog zaposlenika.</w:t>
      </w:r>
    </w:p>
    <w:p w:rsidR="00263212" w:rsidRDefault="0067050B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 xml:space="preserve">Poseban naglasak staviti na obvezu brige o zaštiti okoliša, urednost i estetiku čovjekove okoline. </w:t>
      </w:r>
    </w:p>
    <w:p w:rsidR="0067050B" w:rsidRDefault="0067050B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</w:p>
    <w:p w:rsidR="0067050B" w:rsidRPr="008F3CA7" w:rsidRDefault="0067050B" w:rsidP="000B1781">
      <w:pPr>
        <w:pStyle w:val="t-9-8"/>
        <w:spacing w:beforeLines="30" w:beforeAutospacing="0" w:afterLines="30" w:afterAutospacing="0"/>
        <w:jc w:val="both"/>
        <w:rPr>
          <w:b/>
          <w:color w:val="000000"/>
        </w:rPr>
      </w:pPr>
      <w:r>
        <w:rPr>
          <w:color w:val="000000"/>
        </w:rPr>
        <w:tab/>
      </w:r>
      <w:r w:rsidRPr="008F3CA7">
        <w:rPr>
          <w:b/>
          <w:color w:val="000000"/>
        </w:rPr>
        <w:t>VII.     ODNOS PREMA OBVEZAMA I SURADNICIMA</w:t>
      </w:r>
    </w:p>
    <w:p w:rsidR="0067050B" w:rsidRDefault="0067050B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</w:p>
    <w:p w:rsidR="0067050B" w:rsidRDefault="0067050B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13.</w:t>
      </w:r>
    </w:p>
    <w:p w:rsidR="0067050B" w:rsidRDefault="0067050B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Svi zaposlenici Društva dužni su poštivati granice svojih ovlaštenja i odgovornosti koje su propisane za njihovo radno mjesto Pravilnikom o unutarnjoj organizaciji i radnim odnosima, ugovorom o radu i drugim aktima Društva.</w:t>
      </w:r>
    </w:p>
    <w:p w:rsidR="0067050B" w:rsidRDefault="0067050B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 xml:space="preserve">Zaposlenici su dužni u svom ponašanju primjenjivati načela i odredbe propisane ovim Pravilnikom </w:t>
      </w:r>
      <w:r w:rsidR="009A7614">
        <w:rPr>
          <w:color w:val="000000"/>
        </w:rPr>
        <w:t>te snositi odgovornost za vlastite postupke, kao i za prikrivanje neprihvatljivog ponašanja drugih.</w:t>
      </w:r>
    </w:p>
    <w:p w:rsidR="009A7614" w:rsidRDefault="009A7614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9A7614" w:rsidRDefault="009A7614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14.</w:t>
      </w:r>
    </w:p>
    <w:p w:rsidR="0067050B" w:rsidRDefault="0067050B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Ponašanje zaposlenika u radnom okruženju treba se temeljiti na međusobnom povjerenju, odanosti, korektnosti i poštivanju dostojanstva svake osobe.</w:t>
      </w:r>
    </w:p>
    <w:p w:rsidR="0067050B" w:rsidRDefault="0067050B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Svi zaposlenici Društva dužni su, kako na radnom mjestu, tako i izvan njega, u svakodnevnoj komunikaciji, iskazivati korektnost, suradnju i poštivanje prema suradnicima i kolegama te njegovati timski rad.</w:t>
      </w:r>
    </w:p>
    <w:p w:rsidR="009A7614" w:rsidRDefault="009A7614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Diskriminacija, maltretiranje ili vrijeđanje nisu dozvoljeni.</w:t>
      </w:r>
    </w:p>
    <w:p w:rsidR="009A7614" w:rsidRDefault="009A7614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9A7614" w:rsidRPr="008F3CA7" w:rsidRDefault="009A7614" w:rsidP="000B1781">
      <w:pPr>
        <w:pStyle w:val="t-9-8"/>
        <w:spacing w:beforeLines="30" w:beforeAutospacing="0" w:afterLines="30" w:afterAutospacing="0"/>
        <w:ind w:firstLine="708"/>
        <w:rPr>
          <w:b/>
          <w:color w:val="000000"/>
        </w:rPr>
      </w:pPr>
      <w:r w:rsidRPr="008F3CA7">
        <w:rPr>
          <w:b/>
          <w:color w:val="000000"/>
        </w:rPr>
        <w:t>VIII.     NEPRIHVATLJIVI OBLICI PONAŠANJA U RADNOJ SREDINI</w:t>
      </w:r>
    </w:p>
    <w:p w:rsidR="009A7614" w:rsidRDefault="009A7614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9A7614" w:rsidRDefault="009A7614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15.</w:t>
      </w:r>
    </w:p>
    <w:p w:rsidR="009A7614" w:rsidRDefault="009A7614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Strogo je zabranjeno koristiti sredstva Društva za bilo kakvu protuzakonitu ili protupravnu svrhu.</w:t>
      </w:r>
    </w:p>
    <w:p w:rsidR="009A7614" w:rsidRDefault="009A7614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Strogo je zabranjeno otuđivanje, pronevjera, oštećenje ili uništavanje imovine Društva nemarnim odnosom prema radu, nepravilnim rukovanjem kao i neovlašteno korištenje imovine Društva.</w:t>
      </w:r>
    </w:p>
    <w:p w:rsidR="009A7614" w:rsidRDefault="009A7614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Od svih zaposlenika Društva se očekuje da izbjegavaju uzrokovanje štete, korištenje usluga, materijala, mehanizacije ili objekata Društva u privatne svrhe</w:t>
      </w:r>
      <w:r w:rsidR="00116484">
        <w:rPr>
          <w:color w:val="000000"/>
        </w:rPr>
        <w:t xml:space="preserve"> te stvaraju bespotrebne troškove.</w:t>
      </w:r>
    </w:p>
    <w:p w:rsidR="00116484" w:rsidRDefault="00116484" w:rsidP="000B1781">
      <w:pPr>
        <w:pStyle w:val="t-9-8"/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Prema suradnicima i svim osobama u radnim prostorima zaposlenici se moraju ponašati uljuđeno i civilizirano.</w:t>
      </w:r>
    </w:p>
    <w:p w:rsidR="00FB45DD" w:rsidRDefault="00116484" w:rsidP="000B1781">
      <w:pPr>
        <w:pStyle w:val="t-9-8"/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 xml:space="preserve">Neće se tolerirati nekontrolirani ispadi bijesa, galama, vrijeđanje ili fizički obračuni. </w:t>
      </w:r>
    </w:p>
    <w:p w:rsidR="007B45C0" w:rsidRDefault="007B45C0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7B45C0" w:rsidRPr="008F3CA7" w:rsidRDefault="007B45C0" w:rsidP="000B1781">
      <w:pPr>
        <w:pStyle w:val="t-9-8"/>
        <w:spacing w:beforeLines="30" w:beforeAutospacing="0" w:afterLines="30" w:afterAutospacing="0"/>
        <w:ind w:firstLine="708"/>
        <w:rPr>
          <w:b/>
          <w:color w:val="000000"/>
        </w:rPr>
      </w:pPr>
      <w:r w:rsidRPr="008F3CA7">
        <w:rPr>
          <w:b/>
          <w:color w:val="000000"/>
        </w:rPr>
        <w:t>IX.     POVJERLJIVE INFORMACIJE I POSLOVNA TAJNA</w:t>
      </w:r>
    </w:p>
    <w:p w:rsidR="007B45C0" w:rsidRDefault="007B45C0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7B45C0" w:rsidRDefault="007B45C0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16.</w:t>
      </w:r>
    </w:p>
    <w:p w:rsidR="007B45C0" w:rsidRDefault="007B45C0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Zaposlenicima je zabranjeno koristiti, objavljivati</w:t>
      </w:r>
      <w:r w:rsidR="00915D79">
        <w:rPr>
          <w:color w:val="000000"/>
        </w:rPr>
        <w:t xml:space="preserve"> ili otkriti podatke i informacije od posebne važnosti za Društvo te dokumente koji imaju oznaku tajnosti ili su zakonom utvrđeni kao </w:t>
      </w:r>
      <w:r w:rsidR="00915D79">
        <w:rPr>
          <w:color w:val="000000"/>
        </w:rPr>
        <w:lastRenderedPageBreak/>
        <w:t>povjerljivi dokumenti, bez posebnog dopuštenja osoba koje su ovlaštene za davanje takvih informacija, podataka ili saznanja.</w:t>
      </w:r>
    </w:p>
    <w:p w:rsidR="00915D79" w:rsidRDefault="00915D79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Zabranjeno je neovlašteno korištenje logotipa Društva.</w:t>
      </w:r>
    </w:p>
    <w:p w:rsidR="00915D79" w:rsidRDefault="00915D79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915D79" w:rsidRDefault="00915D79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17.</w:t>
      </w:r>
    </w:p>
    <w:p w:rsidR="00915D79" w:rsidRDefault="00915D79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Informacije ili materijale, koji općenito nisu dostupni javnosti, a koje zaposlenik dobije tijekom rada u Društvu, ne smije koristiti u svrhe promocije privatnog interesa ili privatnog interesa drugih pravnih osoba.</w:t>
      </w:r>
    </w:p>
    <w:p w:rsidR="00915D79" w:rsidRDefault="00915D79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Ova obveza vrijedi i nakon što zaposleniku prestane radni odnos u društvu, sukladno zakonskim odredbama.</w:t>
      </w:r>
    </w:p>
    <w:p w:rsidR="007B45C0" w:rsidRDefault="007B45C0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915D79" w:rsidRPr="008F3CA7" w:rsidRDefault="00915D79" w:rsidP="000B1781">
      <w:pPr>
        <w:pStyle w:val="t-9-8"/>
        <w:spacing w:beforeLines="30" w:beforeAutospacing="0" w:afterLines="30" w:afterAutospacing="0"/>
        <w:ind w:firstLine="708"/>
        <w:rPr>
          <w:b/>
          <w:color w:val="000000"/>
        </w:rPr>
      </w:pPr>
      <w:r w:rsidRPr="008F3CA7">
        <w:rPr>
          <w:b/>
          <w:color w:val="000000"/>
        </w:rPr>
        <w:t>X.     KORIŠTENJE ELEKTRONIČKE POŠTE I INTERNETA</w:t>
      </w:r>
    </w:p>
    <w:p w:rsidR="00915D79" w:rsidRDefault="00915D79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915D79" w:rsidRDefault="00915D79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18.</w:t>
      </w:r>
    </w:p>
    <w:p w:rsidR="00915D79" w:rsidRDefault="000B7224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Zaposlenicima koji se u svom radu koriste informatičkim sustavom, zabranjeno je korištenje istih za poslove koji se ne tiču Društva, niti ih smiju koristiti u protuzakonite radnje.</w:t>
      </w:r>
    </w:p>
    <w:p w:rsidR="00E3635A" w:rsidRDefault="00E3635A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Zabranjeno je skidati s interneta i pohranjivati na računalo protuzakonite ili neprimjerene sadržaje.</w:t>
      </w:r>
    </w:p>
    <w:p w:rsidR="00E3635A" w:rsidRDefault="00E3635A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</w:p>
    <w:p w:rsidR="00E3635A" w:rsidRDefault="00E3635A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19.</w:t>
      </w:r>
    </w:p>
    <w:p w:rsidR="00E3635A" w:rsidRDefault="00E3635A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 xml:space="preserve">Zaposlenici smiju koristiti samo odobreni i legalan </w:t>
      </w:r>
      <w:proofErr w:type="spellStart"/>
      <w:r>
        <w:rPr>
          <w:color w:val="000000"/>
        </w:rPr>
        <w:t>software</w:t>
      </w:r>
      <w:proofErr w:type="spellEnd"/>
      <w:r>
        <w:rPr>
          <w:color w:val="000000"/>
        </w:rPr>
        <w:t xml:space="preserve"> u skladu sa uvjetima odgovarajućeg ugovora o licenci.</w:t>
      </w:r>
    </w:p>
    <w:p w:rsidR="00E3635A" w:rsidRDefault="00E3635A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 xml:space="preserve">Ne smije se prodavati ili na drugi način učiniti dostupnim </w:t>
      </w:r>
      <w:proofErr w:type="spellStart"/>
      <w:r>
        <w:rPr>
          <w:color w:val="000000"/>
        </w:rPr>
        <w:t>softwaerske</w:t>
      </w:r>
      <w:proofErr w:type="spellEnd"/>
      <w:r>
        <w:rPr>
          <w:color w:val="000000"/>
        </w:rPr>
        <w:t xml:space="preserve"> proizvode  ili dokumentaciju pohranjenu na računalu Društva, bilo kojoj neovlaštenoj osobi.</w:t>
      </w:r>
    </w:p>
    <w:p w:rsidR="007F2893" w:rsidRDefault="007F2893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7F2893" w:rsidRPr="008F3CA7" w:rsidRDefault="007F2893" w:rsidP="000B1781">
      <w:pPr>
        <w:pStyle w:val="t-9-8"/>
        <w:spacing w:beforeLines="30" w:beforeAutospacing="0" w:afterLines="30" w:afterAutospacing="0"/>
        <w:ind w:firstLine="708"/>
        <w:rPr>
          <w:b/>
          <w:color w:val="000000"/>
        </w:rPr>
      </w:pPr>
      <w:r w:rsidRPr="008F3CA7">
        <w:rPr>
          <w:b/>
          <w:color w:val="000000"/>
        </w:rPr>
        <w:t>XI .     NEPRISTRANOST OBAVLJANJA DJELATNOSTI I SUKOB INTERESA</w:t>
      </w:r>
    </w:p>
    <w:p w:rsidR="007F2893" w:rsidRDefault="007F2893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7F2893" w:rsidRDefault="007F2893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20.</w:t>
      </w:r>
    </w:p>
    <w:p w:rsidR="007F2893" w:rsidRDefault="007F2893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Zaposlenici ne smiju sudjelovati u aktivnostima koje mogu štetiti položaju, interesu, ugledu i dobrobiti Društva, kao i u svim situacijama u kojima je osobni interes u skladu sa poslovnim interesom.</w:t>
      </w:r>
    </w:p>
    <w:p w:rsidR="00FA6176" w:rsidRDefault="007F2893" w:rsidP="000B1781">
      <w:pPr>
        <w:pStyle w:val="t-9-8"/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 xml:space="preserve">U tijeku radnog vremena , niti izvan njega zaposlenici se ne smiju baviti djelatnostima koje mogu dovesti do nelojalne konkurencije ili se baviti aktivnostima koje bi mogle utjecati na donošenje nepristranih odluka. </w:t>
      </w:r>
    </w:p>
    <w:p w:rsidR="007B45C0" w:rsidRDefault="007B45C0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7F2893" w:rsidRDefault="007F2893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21.</w:t>
      </w:r>
    </w:p>
    <w:p w:rsidR="007F2893" w:rsidRDefault="007F2893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Zaposlenici su, radi poštivanja načela nepristranosti i povjerljivosti, osobito dužni:</w:t>
      </w:r>
    </w:p>
    <w:p w:rsidR="007F2893" w:rsidRDefault="007F2893" w:rsidP="000B1781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 xml:space="preserve">Sve radne zadatke i poslove obavljati u skladu s važećim zakonskim i </w:t>
      </w:r>
      <w:proofErr w:type="spellStart"/>
      <w:r>
        <w:rPr>
          <w:color w:val="000000"/>
        </w:rPr>
        <w:t>podzakonskim</w:t>
      </w:r>
      <w:proofErr w:type="spellEnd"/>
      <w:r>
        <w:rPr>
          <w:color w:val="000000"/>
        </w:rPr>
        <w:t xml:space="preserve"> propisima te  aktima Društva,</w:t>
      </w:r>
    </w:p>
    <w:p w:rsidR="007F2893" w:rsidRDefault="007F2893" w:rsidP="000B1781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U obavljanju svojih poslova djelovati potpuno neovisno, nepristrano i jednako prema svim pravnim i fizičkim osobama,</w:t>
      </w:r>
    </w:p>
    <w:p w:rsidR="007F2893" w:rsidRDefault="007F2893" w:rsidP="000B1781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Obavljati poslove, odnosno donositi odluke isključivo na temelju objektivnih pokazatelja i propisa te bez utjecaja bilo čijih privatnih interesa,</w:t>
      </w:r>
    </w:p>
    <w:p w:rsidR="00FA6176" w:rsidRDefault="007F2893" w:rsidP="000B1781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Čuvati kao povjerljive sve službene podatke kojima raspolažu ili su raspolagali u obavljanju poslova, odnosno iste ne davati na uvid trećim neovlaštenim pravnim ili fizičkim osobama</w:t>
      </w:r>
      <w:r w:rsidR="00FA6176">
        <w:rPr>
          <w:color w:val="000000"/>
        </w:rPr>
        <w:t>,</w:t>
      </w:r>
    </w:p>
    <w:p w:rsidR="007F2893" w:rsidRDefault="00FA6176" w:rsidP="000B1781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lastRenderedPageBreak/>
        <w:t>Održavati nepristran odnos s poslovnim partnerima Društva, kao i sa svim korisnicima usluga Društva</w:t>
      </w:r>
      <w:r w:rsidR="007F2893">
        <w:rPr>
          <w:color w:val="000000"/>
        </w:rPr>
        <w:t>.</w:t>
      </w:r>
    </w:p>
    <w:p w:rsidR="00FA6176" w:rsidRDefault="00FA6176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</w:p>
    <w:p w:rsidR="00FB45DD" w:rsidRDefault="00FA6176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22.</w:t>
      </w:r>
    </w:p>
    <w:p w:rsidR="001A3639" w:rsidRDefault="00AE626F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Svi obveznici dužni su urediti svoje privatne poslove kako bi se spriječio predvidivi sukob interesa, a ako se takav sukob pojavi, potrebno ga je razriješiti tako da se zaštiti interes Društva.</w:t>
      </w:r>
    </w:p>
    <w:p w:rsidR="00AE626F" w:rsidRDefault="00AE626F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Privatni interes obveznika ne smije biti u suprotnosti s interesom Društva a posebno kada privatni interes obveznika utječe na njegovu nepristranost pri službenom postupanju ili se osnovano može smatrati da utječe ii  može utjecati na njegovu nepristranost pri službenom postupanju.</w:t>
      </w:r>
    </w:p>
    <w:p w:rsidR="00AE626F" w:rsidRDefault="00AE626F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AE626F" w:rsidRDefault="00AE626F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 xml:space="preserve">Članak </w:t>
      </w:r>
      <w:r w:rsidR="00FA6176">
        <w:rPr>
          <w:color w:val="000000"/>
        </w:rPr>
        <w:t>23</w:t>
      </w:r>
      <w:r>
        <w:rPr>
          <w:color w:val="000000"/>
        </w:rPr>
        <w:t>.</w:t>
      </w:r>
    </w:p>
    <w:p w:rsidR="00AE626F" w:rsidRDefault="00AE626F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Radi sprječavanja sukoba interesa zabranjeno je:</w:t>
      </w:r>
      <w:r w:rsidR="00440135">
        <w:rPr>
          <w:color w:val="000000"/>
        </w:rPr>
        <w:t xml:space="preserve"> </w:t>
      </w:r>
    </w:p>
    <w:p w:rsidR="00440135" w:rsidRDefault="00440135" w:rsidP="000B1781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Svoj privatni interes stavljati iznad interesa Društva</w:t>
      </w:r>
    </w:p>
    <w:p w:rsidR="00FA6176" w:rsidRPr="00FA6176" w:rsidRDefault="00440135" w:rsidP="000B1781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Koristiti poslovne veze za osobnu korist ili korist povezanih osoba</w:t>
      </w:r>
    </w:p>
    <w:p w:rsidR="00440135" w:rsidRDefault="00440135" w:rsidP="000B1781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Koristiti informacije dobivene pri službenom postupanju radi osobnog probitka ili probitka povezane osobe</w:t>
      </w:r>
    </w:p>
    <w:p w:rsidR="00FA6176" w:rsidRDefault="00FA6176" w:rsidP="000B1781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 xml:space="preserve">Koristiti rad drugih zaposlenika Društva ili njihove usluge, tehniku s kojom raspolaže Društvo (alate, opremu, strojeve, mehanizaciju i </w:t>
      </w:r>
      <w:proofErr w:type="spellStart"/>
      <w:r>
        <w:rPr>
          <w:color w:val="000000"/>
        </w:rPr>
        <w:t>sl</w:t>
      </w:r>
      <w:proofErr w:type="spellEnd"/>
      <w:r>
        <w:rPr>
          <w:color w:val="000000"/>
        </w:rPr>
        <w:t>.) materijal i objekte Društva za pripremu i/ili provedbu aktivnosti u svoje privatne svrhe,</w:t>
      </w:r>
    </w:p>
    <w:p w:rsidR="00FA6176" w:rsidRDefault="00FA6176" w:rsidP="000B1781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Imati bilo kakav interes kod dobavljača ili kupaca,</w:t>
      </w:r>
    </w:p>
    <w:p w:rsidR="00440135" w:rsidRDefault="00440135" w:rsidP="000B1781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Primiti ili zahtijevati korist ili obećanje koristi radi izvršenja svojeg posla</w:t>
      </w:r>
    </w:p>
    <w:p w:rsidR="00440135" w:rsidRDefault="00440135" w:rsidP="000B1781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Nuditi, davati ili prihvaćati, izravno ili neizravno, bilo kakvu novčanu ili drugu korist, uslugu ili obećanje, a u svrhu dobivanja, održavanja ili osiguravanja bilo kakve protupravne koristi</w:t>
      </w:r>
    </w:p>
    <w:p w:rsidR="00440135" w:rsidRDefault="00440135" w:rsidP="000B1781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Primati bilo kakve povlastice, usluge, darove ili druge oblike plaćanja kao poticaj da se provede neka službena radnja ili donese odluka u svojstvu radnika odnosno direktora Društva, odnosno da se utječe na neku službenu radnju ili odluku vezano za poslovanje Društva.</w:t>
      </w:r>
    </w:p>
    <w:p w:rsidR="00FA6176" w:rsidRDefault="00FA6176" w:rsidP="000B1781">
      <w:pPr>
        <w:pStyle w:val="t-9-8"/>
        <w:spacing w:beforeLines="30" w:beforeAutospacing="0" w:afterLines="30" w:afterAutospacing="0"/>
        <w:jc w:val="both"/>
        <w:rPr>
          <w:color w:val="000000"/>
        </w:rPr>
      </w:pPr>
    </w:p>
    <w:p w:rsidR="00FA6176" w:rsidRPr="008F3CA7" w:rsidRDefault="00FA6176" w:rsidP="000B1781">
      <w:pPr>
        <w:pStyle w:val="t-9-8"/>
        <w:spacing w:beforeLines="30" w:beforeAutospacing="0" w:afterLines="30" w:afterAutospacing="0"/>
        <w:ind w:firstLine="708"/>
        <w:rPr>
          <w:b/>
          <w:color w:val="000000"/>
        </w:rPr>
      </w:pPr>
      <w:r w:rsidRPr="008F3CA7">
        <w:rPr>
          <w:b/>
          <w:color w:val="000000"/>
        </w:rPr>
        <w:t>XII .     ODGOVORNOST I SANKCIJE</w:t>
      </w:r>
    </w:p>
    <w:p w:rsidR="00FA6176" w:rsidRDefault="00FA6176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FA6176" w:rsidRDefault="00FA6176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24.</w:t>
      </w:r>
    </w:p>
    <w:p w:rsidR="00A73A15" w:rsidRDefault="00A73A15" w:rsidP="000B1781">
      <w:pPr>
        <w:pStyle w:val="t-9-8"/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Svaki zaposlenik Društva osobno je odgovoran za svoje ponašanje koje mora biti u skladu s ovim Pravilnikom.</w:t>
      </w:r>
    </w:p>
    <w:p w:rsidR="00A73A15" w:rsidRDefault="00A73A15" w:rsidP="000B1781">
      <w:pPr>
        <w:pStyle w:val="t-9-8"/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Kršenje odredbi ovog Pravilnika povlači odgovornost zaposlenika o čijoj težini odlučuje direktor Društva i Skupština Društva.</w:t>
      </w:r>
    </w:p>
    <w:p w:rsidR="00B258B5" w:rsidRPr="009E4233" w:rsidRDefault="00B258B5" w:rsidP="00B258B5">
      <w:pPr>
        <w:pStyle w:val="p27"/>
        <w:spacing w:before="0" w:beforeAutospacing="0" w:after="0" w:afterAutospacing="0"/>
        <w:jc w:val="both"/>
      </w:pPr>
      <w:r w:rsidRPr="009E4233">
        <w:t>Nakon utvrđene povrede Pravilnika, pokreće se postupak za sankcioniranje osoba koje su povrijedile Pravilnik.</w:t>
      </w:r>
    </w:p>
    <w:p w:rsidR="00B258B5" w:rsidRPr="009E4233" w:rsidRDefault="00B258B5" w:rsidP="00B258B5">
      <w:pPr>
        <w:pStyle w:val="p27"/>
        <w:spacing w:before="0" w:beforeAutospacing="0" w:after="0" w:afterAutospacing="0"/>
        <w:jc w:val="both"/>
      </w:pPr>
      <w:r w:rsidRPr="009E4233">
        <w:t>U slučaju dvojbe o postojanju sukoba interesa, obveznici su dužni prije nastupanja ili u slučaju nastupanja okolnosti iz odredbi ovog Pravilnika zatražiti mišljenje Povjerenstva za odlučivanje o sukobu interesa.</w:t>
      </w:r>
    </w:p>
    <w:p w:rsidR="00A73A15" w:rsidRDefault="00A73A15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7B45C0" w:rsidRDefault="00A73A15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25.</w:t>
      </w:r>
    </w:p>
    <w:p w:rsidR="00A73A15" w:rsidRDefault="00A73A15" w:rsidP="000B1781">
      <w:pPr>
        <w:pStyle w:val="t-9-8"/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Odgovornost u odnosu na poslovanje u cjelini, imovinu i sredstva Društva, povjerena na korištenje radi izvršenja radnih zadaća, je nedjeljiva.</w:t>
      </w:r>
    </w:p>
    <w:p w:rsidR="00FE381A" w:rsidRPr="00440135" w:rsidRDefault="00FE381A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AE626F" w:rsidRPr="008F3CA7" w:rsidRDefault="001F7B35" w:rsidP="000B1781">
      <w:pPr>
        <w:pStyle w:val="t-9-8"/>
        <w:spacing w:beforeLines="30" w:beforeAutospacing="0" w:afterLines="30" w:afterAutospacing="0"/>
        <w:ind w:firstLine="708"/>
        <w:rPr>
          <w:b/>
          <w:color w:val="000000"/>
        </w:rPr>
      </w:pPr>
      <w:r w:rsidRPr="008F3CA7">
        <w:rPr>
          <w:b/>
          <w:color w:val="000000"/>
        </w:rPr>
        <w:lastRenderedPageBreak/>
        <w:t>VI.      ZAVRŠNE ODREDBE</w:t>
      </w:r>
    </w:p>
    <w:p w:rsidR="00296321" w:rsidRPr="00EA2163" w:rsidRDefault="00296321" w:rsidP="00EA2163">
      <w:pPr>
        <w:pStyle w:val="p27"/>
        <w:spacing w:before="0" w:beforeAutospacing="0" w:after="0" w:afterAutospacing="0"/>
        <w:jc w:val="both"/>
      </w:pPr>
    </w:p>
    <w:p w:rsidR="00EA2163" w:rsidRDefault="00FE381A" w:rsidP="000B1781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 xml:space="preserve">Članak </w:t>
      </w:r>
      <w:r w:rsidR="00B258B5">
        <w:rPr>
          <w:color w:val="000000"/>
        </w:rPr>
        <w:t>26</w:t>
      </w:r>
      <w:r>
        <w:rPr>
          <w:color w:val="000000"/>
        </w:rPr>
        <w:t>.</w:t>
      </w:r>
    </w:p>
    <w:p w:rsidR="00EA2163" w:rsidRPr="009E4233" w:rsidRDefault="00EA2163" w:rsidP="00D46D1D">
      <w:pPr>
        <w:pStyle w:val="p27"/>
        <w:spacing w:before="0" w:beforeAutospacing="0" w:after="0" w:afterAutospacing="0"/>
        <w:jc w:val="both"/>
      </w:pPr>
      <w:r w:rsidRPr="009E4233">
        <w:t xml:space="preserve">Ovaj </w:t>
      </w:r>
      <w:r w:rsidR="00932A35" w:rsidRPr="009E4233">
        <w:t>Pravilnik</w:t>
      </w:r>
      <w:r w:rsidRPr="009E4233">
        <w:t xml:space="preserve"> stupa na snagu danom donošenja i objavljuje se na internetskoj stranici </w:t>
      </w:r>
      <w:hyperlink r:id="rId11" w:history="1">
        <w:r w:rsidRPr="009E4233">
          <w:rPr>
            <w:rStyle w:val="Hiperveza"/>
          </w:rPr>
          <w:t>komag@komag.hr</w:t>
        </w:r>
      </w:hyperlink>
      <w:r w:rsidRPr="009E4233">
        <w:t xml:space="preserve">  i oglasnoj ploči Društva.</w:t>
      </w:r>
    </w:p>
    <w:p w:rsidR="00EA2163" w:rsidRPr="009E4233" w:rsidRDefault="00EA2163" w:rsidP="00D46D1D">
      <w:pPr>
        <w:pStyle w:val="p27"/>
        <w:spacing w:before="0" w:beforeAutospacing="0" w:after="0" w:afterAutospacing="0"/>
        <w:jc w:val="both"/>
      </w:pPr>
      <w:r w:rsidRPr="009E4233">
        <w:t xml:space="preserve">Svim </w:t>
      </w:r>
      <w:r w:rsidR="00B258B5">
        <w:t>Zaposlenicima</w:t>
      </w:r>
      <w:r w:rsidRPr="009E4233">
        <w:t xml:space="preserve"> Uprava Društva je dužna  je omogućiti upoznavanje sa odredbama ovog </w:t>
      </w:r>
      <w:r w:rsidR="00932A35" w:rsidRPr="009E4233">
        <w:t>Pravilnika</w:t>
      </w:r>
      <w:r w:rsidRPr="009E4233">
        <w:t>.</w:t>
      </w:r>
    </w:p>
    <w:p w:rsidR="001F7B35" w:rsidRPr="001A3639" w:rsidRDefault="001F7B35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855E74" w:rsidRPr="00DA5B7B" w:rsidRDefault="00855E74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855E74" w:rsidRPr="00855E74" w:rsidRDefault="00855E74" w:rsidP="000B1781">
      <w:pPr>
        <w:pStyle w:val="t-9-8"/>
        <w:spacing w:beforeLines="30" w:beforeAutospacing="0" w:afterLines="30" w:afterAutospacing="0"/>
        <w:rPr>
          <w:color w:val="000000"/>
        </w:rPr>
      </w:pPr>
    </w:p>
    <w:p w:rsidR="00855E74" w:rsidRDefault="00FE381A" w:rsidP="00855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DIREKTORICA</w:t>
      </w:r>
    </w:p>
    <w:p w:rsidR="00FE381A" w:rsidRPr="00855E74" w:rsidRDefault="00FE381A" w:rsidP="00855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14156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974629" w:rsidRPr="0058532E" w:rsidRDefault="00974629">
      <w:pPr>
        <w:rPr>
          <w:rFonts w:ascii="Times New Roman" w:hAnsi="Times New Roman" w:cs="Times New Roman"/>
          <w:sz w:val="24"/>
          <w:szCs w:val="24"/>
        </w:rPr>
      </w:pPr>
    </w:p>
    <w:sectPr w:rsidR="00974629" w:rsidRPr="0058532E" w:rsidSect="00315B1B">
      <w:footerReference w:type="default" r:id="rId12"/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93" w:rsidRDefault="007F2893" w:rsidP="001F7B35">
      <w:pPr>
        <w:spacing w:after="0" w:line="240" w:lineRule="auto"/>
      </w:pPr>
      <w:r>
        <w:separator/>
      </w:r>
    </w:p>
  </w:endnote>
  <w:endnote w:type="continuationSeparator" w:id="0">
    <w:p w:rsidR="007F2893" w:rsidRDefault="007F2893" w:rsidP="001F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9438"/>
      <w:docPartObj>
        <w:docPartGallery w:val="Page Numbers (Bottom of Page)"/>
        <w:docPartUnique/>
      </w:docPartObj>
    </w:sdtPr>
    <w:sdtContent>
      <w:p w:rsidR="007F2893" w:rsidRDefault="000B1781">
        <w:pPr>
          <w:pStyle w:val="Podnoje"/>
          <w:jc w:val="right"/>
        </w:pPr>
        <w:fldSimple w:instr=" PAGE   \* MERGEFORMAT ">
          <w:r w:rsidR="00714156">
            <w:rPr>
              <w:noProof/>
            </w:rPr>
            <w:t>7</w:t>
          </w:r>
        </w:fldSimple>
      </w:p>
    </w:sdtContent>
  </w:sdt>
  <w:p w:rsidR="007F2893" w:rsidRDefault="007F289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93" w:rsidRDefault="007F2893" w:rsidP="001F7B35">
      <w:pPr>
        <w:spacing w:after="0" w:line="240" w:lineRule="auto"/>
      </w:pPr>
      <w:r>
        <w:separator/>
      </w:r>
    </w:p>
  </w:footnote>
  <w:footnote w:type="continuationSeparator" w:id="0">
    <w:p w:rsidR="007F2893" w:rsidRDefault="007F2893" w:rsidP="001F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1C2B"/>
    <w:multiLevelType w:val="hybridMultilevel"/>
    <w:tmpl w:val="35EA9E62"/>
    <w:lvl w:ilvl="0" w:tplc="EC66BD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D4D43"/>
    <w:multiLevelType w:val="hybridMultilevel"/>
    <w:tmpl w:val="FFF0299A"/>
    <w:lvl w:ilvl="0" w:tplc="A5FC24F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854BD"/>
    <w:multiLevelType w:val="hybridMultilevel"/>
    <w:tmpl w:val="35EAD956"/>
    <w:lvl w:ilvl="0" w:tplc="20D04A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A01DE"/>
    <w:multiLevelType w:val="hybridMultilevel"/>
    <w:tmpl w:val="A9D61D52"/>
    <w:lvl w:ilvl="0" w:tplc="2BC44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F4E68"/>
    <w:multiLevelType w:val="hybridMultilevel"/>
    <w:tmpl w:val="BA4EC07A"/>
    <w:lvl w:ilvl="0" w:tplc="DEA63D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443F"/>
    <w:rsid w:val="00000118"/>
    <w:rsid w:val="00011D99"/>
    <w:rsid w:val="00033603"/>
    <w:rsid w:val="0003431B"/>
    <w:rsid w:val="00057276"/>
    <w:rsid w:val="000B1781"/>
    <w:rsid w:val="000B7224"/>
    <w:rsid w:val="000D443F"/>
    <w:rsid w:val="000D7019"/>
    <w:rsid w:val="000E49AF"/>
    <w:rsid w:val="000F76D3"/>
    <w:rsid w:val="00116484"/>
    <w:rsid w:val="00134E0A"/>
    <w:rsid w:val="001466F2"/>
    <w:rsid w:val="001A3639"/>
    <w:rsid w:val="001B4CC2"/>
    <w:rsid w:val="001F7B35"/>
    <w:rsid w:val="00225DC4"/>
    <w:rsid w:val="00263212"/>
    <w:rsid w:val="00271A72"/>
    <w:rsid w:val="00286911"/>
    <w:rsid w:val="002875D1"/>
    <w:rsid w:val="00296321"/>
    <w:rsid w:val="00315B1B"/>
    <w:rsid w:val="003D2FF8"/>
    <w:rsid w:val="003F2253"/>
    <w:rsid w:val="003F4CE8"/>
    <w:rsid w:val="00413651"/>
    <w:rsid w:val="00440135"/>
    <w:rsid w:val="00454A03"/>
    <w:rsid w:val="004F0573"/>
    <w:rsid w:val="004F5CE3"/>
    <w:rsid w:val="00513632"/>
    <w:rsid w:val="0053513C"/>
    <w:rsid w:val="00550931"/>
    <w:rsid w:val="00565AD1"/>
    <w:rsid w:val="0058532E"/>
    <w:rsid w:val="00606EF1"/>
    <w:rsid w:val="006410C0"/>
    <w:rsid w:val="0067050B"/>
    <w:rsid w:val="006C0DDE"/>
    <w:rsid w:val="006D132C"/>
    <w:rsid w:val="006D5129"/>
    <w:rsid w:val="006E1821"/>
    <w:rsid w:val="00714156"/>
    <w:rsid w:val="00742735"/>
    <w:rsid w:val="00753C42"/>
    <w:rsid w:val="00764D23"/>
    <w:rsid w:val="007B45C0"/>
    <w:rsid w:val="007D0EDC"/>
    <w:rsid w:val="007F2893"/>
    <w:rsid w:val="00807847"/>
    <w:rsid w:val="008215CF"/>
    <w:rsid w:val="00842550"/>
    <w:rsid w:val="00855E74"/>
    <w:rsid w:val="00871352"/>
    <w:rsid w:val="0087374D"/>
    <w:rsid w:val="008B3BBA"/>
    <w:rsid w:val="008F3CA7"/>
    <w:rsid w:val="00901858"/>
    <w:rsid w:val="00907BC1"/>
    <w:rsid w:val="00915D79"/>
    <w:rsid w:val="00917A3A"/>
    <w:rsid w:val="00932A35"/>
    <w:rsid w:val="00952D4F"/>
    <w:rsid w:val="00974629"/>
    <w:rsid w:val="00987D43"/>
    <w:rsid w:val="009932D2"/>
    <w:rsid w:val="009A7614"/>
    <w:rsid w:val="009B6B39"/>
    <w:rsid w:val="009B6E3A"/>
    <w:rsid w:val="009B6E4E"/>
    <w:rsid w:val="009E4233"/>
    <w:rsid w:val="009E6A4D"/>
    <w:rsid w:val="00A73A15"/>
    <w:rsid w:val="00AA577F"/>
    <w:rsid w:val="00AD3D61"/>
    <w:rsid w:val="00AE508C"/>
    <w:rsid w:val="00AE626F"/>
    <w:rsid w:val="00AF5108"/>
    <w:rsid w:val="00B246CC"/>
    <w:rsid w:val="00B258B5"/>
    <w:rsid w:val="00B51F90"/>
    <w:rsid w:val="00B6769D"/>
    <w:rsid w:val="00BA3F99"/>
    <w:rsid w:val="00BD5615"/>
    <w:rsid w:val="00C07AFF"/>
    <w:rsid w:val="00C119D1"/>
    <w:rsid w:val="00C35ED0"/>
    <w:rsid w:val="00C5300B"/>
    <w:rsid w:val="00C6514F"/>
    <w:rsid w:val="00C71B4B"/>
    <w:rsid w:val="00C81145"/>
    <w:rsid w:val="00C913C9"/>
    <w:rsid w:val="00C9749A"/>
    <w:rsid w:val="00CA0978"/>
    <w:rsid w:val="00CC4C90"/>
    <w:rsid w:val="00CE78A4"/>
    <w:rsid w:val="00D00CE2"/>
    <w:rsid w:val="00D17394"/>
    <w:rsid w:val="00D46D1D"/>
    <w:rsid w:val="00D4770A"/>
    <w:rsid w:val="00D64858"/>
    <w:rsid w:val="00D649C7"/>
    <w:rsid w:val="00DA5B7B"/>
    <w:rsid w:val="00DB2E1A"/>
    <w:rsid w:val="00DB7D77"/>
    <w:rsid w:val="00DE6A13"/>
    <w:rsid w:val="00E3635A"/>
    <w:rsid w:val="00E43345"/>
    <w:rsid w:val="00E56D02"/>
    <w:rsid w:val="00E80CF1"/>
    <w:rsid w:val="00E900BD"/>
    <w:rsid w:val="00EA0453"/>
    <w:rsid w:val="00EA2163"/>
    <w:rsid w:val="00EB4411"/>
    <w:rsid w:val="00EC0E92"/>
    <w:rsid w:val="00EF2FB7"/>
    <w:rsid w:val="00F20227"/>
    <w:rsid w:val="00F367A7"/>
    <w:rsid w:val="00F61A36"/>
    <w:rsid w:val="00F80842"/>
    <w:rsid w:val="00FA6176"/>
    <w:rsid w:val="00FB06B9"/>
    <w:rsid w:val="00FB45DD"/>
    <w:rsid w:val="00FE1C6C"/>
    <w:rsid w:val="00FE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  <w:style w:type="paragraph" w:customStyle="1" w:styleId="t-9-8">
    <w:name w:val="t-9-8"/>
    <w:basedOn w:val="Normal"/>
    <w:rsid w:val="009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78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1F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7B35"/>
  </w:style>
  <w:style w:type="paragraph" w:styleId="Podnoje">
    <w:name w:val="footer"/>
    <w:basedOn w:val="Normal"/>
    <w:link w:val="PodnojeChar"/>
    <w:uiPriority w:val="99"/>
    <w:unhideWhenUsed/>
    <w:rsid w:val="001F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7B35"/>
  </w:style>
  <w:style w:type="paragraph" w:customStyle="1" w:styleId="p27">
    <w:name w:val="p27"/>
    <w:basedOn w:val="Normal"/>
    <w:rsid w:val="00EA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ag@komag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mag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ag@komag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2258D-B613-41E4-BAE5-EC86D299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7</Pages>
  <Words>2115</Words>
  <Characters>12059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35</cp:revision>
  <cp:lastPrinted>2023-02-21T14:03:00Z</cp:lastPrinted>
  <dcterms:created xsi:type="dcterms:W3CDTF">2016-05-05T12:04:00Z</dcterms:created>
  <dcterms:modified xsi:type="dcterms:W3CDTF">2023-02-23T11:04:00Z</dcterms:modified>
</cp:coreProperties>
</file>